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D8" w:rsidRPr="00516DD4" w:rsidRDefault="00DD28D8" w:rsidP="00DD28D8">
      <w:pPr>
        <w:jc w:val="right"/>
        <w:rPr>
          <w:i/>
          <w:sz w:val="20"/>
          <w:szCs w:val="20"/>
        </w:rPr>
      </w:pPr>
      <w:r w:rsidRPr="00516DD4">
        <w:rPr>
          <w:i/>
          <w:sz w:val="20"/>
          <w:szCs w:val="20"/>
        </w:rPr>
        <w:t>Для специальности «Русский язык и литература. Английский язык»</w:t>
      </w:r>
    </w:p>
    <w:p w:rsidR="00382704" w:rsidRPr="00382704" w:rsidRDefault="00382704" w:rsidP="0038270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ПРАКТИЧЕСКОЕ ЗАНЯТИЕ № </w:t>
      </w:r>
      <w:r>
        <w:rPr>
          <w:sz w:val="28"/>
          <w:szCs w:val="28"/>
          <w:lang w:val="ru-RU"/>
        </w:rPr>
        <w:t>9</w:t>
      </w:r>
    </w:p>
    <w:p w:rsidR="00382704" w:rsidRPr="00935C74" w:rsidRDefault="00382704" w:rsidP="0038270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ru-RU"/>
        </w:rPr>
        <w:t xml:space="preserve">Словообразовательная цепочка. </w:t>
      </w:r>
      <w:r w:rsidRPr="00935C74">
        <w:rPr>
          <w:b/>
          <w:i/>
          <w:sz w:val="28"/>
          <w:szCs w:val="28"/>
          <w:lang w:val="ru-RU"/>
        </w:rPr>
        <w:t>Словообразовательная парадигма</w:t>
      </w:r>
      <w:r>
        <w:rPr>
          <w:b/>
          <w:i/>
          <w:sz w:val="28"/>
          <w:szCs w:val="28"/>
          <w:lang w:val="ru-RU"/>
        </w:rPr>
        <w:t>.</w:t>
      </w:r>
    </w:p>
    <w:p w:rsidR="00382704" w:rsidRDefault="00382704" w:rsidP="00382704">
      <w:pPr>
        <w:jc w:val="center"/>
        <w:rPr>
          <w:b/>
          <w:i/>
          <w:sz w:val="28"/>
          <w:szCs w:val="28"/>
          <w:lang w:val="ru-RU"/>
        </w:rPr>
      </w:pPr>
      <w:r w:rsidRPr="00935C74">
        <w:rPr>
          <w:b/>
          <w:i/>
          <w:sz w:val="28"/>
          <w:szCs w:val="28"/>
          <w:lang w:val="ru-RU"/>
        </w:rPr>
        <w:t>Словообразовательное гнездо</w:t>
      </w:r>
    </w:p>
    <w:p w:rsidR="00382704" w:rsidRPr="00DD28D8" w:rsidRDefault="00DD28D8" w:rsidP="00DD28D8">
      <w:pPr>
        <w:tabs>
          <w:tab w:val="num" w:pos="5824"/>
        </w:tabs>
        <w:jc w:val="both"/>
      </w:pPr>
      <w:r>
        <w:rPr>
          <w:b/>
        </w:rPr>
        <w:t>І</w:t>
      </w:r>
      <w:r w:rsidRPr="00DD28D8">
        <w:rPr>
          <w:b/>
        </w:rPr>
        <w:t>.</w:t>
      </w:r>
      <w:r>
        <w:rPr>
          <w:b/>
          <w:lang w:val="ru-RU"/>
        </w:rPr>
        <w:t> </w:t>
      </w:r>
      <w:bookmarkStart w:id="0" w:name="_GoBack"/>
      <w:bookmarkEnd w:id="0"/>
      <w:r w:rsidR="00382704" w:rsidRPr="00DD28D8">
        <w:rPr>
          <w:b/>
        </w:rPr>
        <w:t>Подготовить ответы на следующие вопросы: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lang w:val="ru-RU"/>
        </w:rPr>
      </w:pPr>
      <w:r w:rsidRPr="00DD28D8">
        <w:rPr>
          <w:bCs/>
          <w:lang w:val="ru-RU"/>
        </w:rPr>
        <w:t>1. </w:t>
      </w:r>
      <w:r w:rsidRPr="00DD28D8">
        <w:rPr>
          <w:lang w:val="ru-RU"/>
        </w:rPr>
        <w:t>Словообразовательная цепочка</w:t>
      </w:r>
      <w:r w:rsidRPr="00DD28D8">
        <w:rPr>
          <w:b/>
          <w:lang w:val="ru-RU"/>
        </w:rPr>
        <w:t xml:space="preserve"> </w:t>
      </w:r>
      <w:r w:rsidRPr="00DD28D8">
        <w:rPr>
          <w:lang w:val="ru-RU"/>
        </w:rPr>
        <w:t>как синтагматическая комплексная единица.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lang w:val="ru-RU"/>
        </w:rPr>
      </w:pPr>
      <w:r w:rsidRPr="00DD28D8">
        <w:rPr>
          <w:lang w:val="ru-RU"/>
        </w:rPr>
        <w:t xml:space="preserve">1.1. Типы СЦ: бинарные и </w:t>
      </w:r>
      <w:proofErr w:type="spellStart"/>
      <w:r w:rsidRPr="00DD28D8">
        <w:rPr>
          <w:lang w:val="ru-RU"/>
        </w:rPr>
        <w:t>полинарные</w:t>
      </w:r>
      <w:proofErr w:type="spellEnd"/>
      <w:r w:rsidRPr="00DD28D8">
        <w:rPr>
          <w:lang w:val="ru-RU"/>
        </w:rPr>
        <w:t xml:space="preserve">, полные и неполные. </w:t>
      </w:r>
      <w:proofErr w:type="spellStart"/>
      <w:r w:rsidRPr="00DD28D8">
        <w:rPr>
          <w:lang w:val="ru-RU"/>
        </w:rPr>
        <w:t>Чересступенчатое</w:t>
      </w:r>
      <w:proofErr w:type="spellEnd"/>
      <w:r w:rsidRPr="00DD28D8">
        <w:rPr>
          <w:lang w:val="ru-RU"/>
        </w:rPr>
        <w:t xml:space="preserve"> словообразование, его результаты в современном русском языке.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b/>
          <w:lang w:val="ru-RU"/>
        </w:rPr>
      </w:pPr>
      <w:r w:rsidRPr="00DD28D8">
        <w:rPr>
          <w:lang w:val="ru-RU"/>
        </w:rPr>
        <w:t>2. Словообразовательная парадигма</w:t>
      </w:r>
      <w:r w:rsidRPr="00DD28D8">
        <w:rPr>
          <w:b/>
          <w:lang w:val="ru-RU"/>
        </w:rPr>
        <w:t xml:space="preserve"> </w:t>
      </w:r>
      <w:r w:rsidRPr="00DD28D8">
        <w:rPr>
          <w:lang w:val="ru-RU"/>
        </w:rPr>
        <w:t xml:space="preserve">как парадигматическая комплексная единица. </w:t>
      </w:r>
      <w:proofErr w:type="gramStart"/>
      <w:r w:rsidRPr="00DD28D8">
        <w:rPr>
          <w:lang w:val="ru-RU"/>
        </w:rPr>
        <w:t>Конкретная</w:t>
      </w:r>
      <w:proofErr w:type="gramEnd"/>
      <w:r w:rsidRPr="00DD28D8">
        <w:rPr>
          <w:lang w:val="ru-RU"/>
        </w:rPr>
        <w:t xml:space="preserve"> и типовая СП. Прогнозирующий характер СП.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lang w:val="ru-RU"/>
        </w:rPr>
      </w:pPr>
      <w:r w:rsidRPr="00DD28D8">
        <w:rPr>
          <w:lang w:val="ru-RU"/>
        </w:rPr>
        <w:t>3. Словообразовательное гнездо как наиболее сложная деривационная единица, отражающая и синтагматические, и парадигматические связи мотивированных слов. Типология СГ</w:t>
      </w:r>
      <w:proofErr w:type="gramStart"/>
      <w:r w:rsidRPr="00DD28D8">
        <w:rPr>
          <w:lang w:val="ru-RU"/>
        </w:rPr>
        <w:t>.</w:t>
      </w:r>
      <w:proofErr w:type="gramEnd"/>
    </w:p>
    <w:p w:rsidR="00382704" w:rsidRPr="00DD28D8" w:rsidRDefault="00382704" w:rsidP="00DD28D8">
      <w:pPr>
        <w:tabs>
          <w:tab w:val="num" w:pos="-567"/>
          <w:tab w:val="left" w:pos="900"/>
          <w:tab w:val="num" w:pos="2912"/>
        </w:tabs>
        <w:ind w:left="-567" w:firstLine="567"/>
        <w:jc w:val="both"/>
        <w:rPr>
          <w:b/>
        </w:rPr>
      </w:pPr>
      <w:r w:rsidRPr="00DD28D8">
        <w:rPr>
          <w:b/>
        </w:rPr>
        <w:t xml:space="preserve">ІІ. Выполнить следующие задания: 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b/>
          <w:lang w:val="ru-RU"/>
        </w:rPr>
      </w:pPr>
      <w:r w:rsidRPr="00DD28D8">
        <w:t>1</w:t>
      </w:r>
      <w:r w:rsidRPr="00DD28D8">
        <w:rPr>
          <w:b/>
        </w:rPr>
        <w:t>. </w:t>
      </w:r>
      <w:r w:rsidRPr="00DD28D8">
        <w:rPr>
          <w:b/>
          <w:lang w:val="ru-RU"/>
        </w:rPr>
        <w:t xml:space="preserve">Сформируйте из следующих слов: 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i/>
          <w:lang w:val="ru-RU"/>
        </w:rPr>
      </w:pPr>
      <w:proofErr w:type="gramStart"/>
      <w:r w:rsidRPr="00DD28D8">
        <w:rPr>
          <w:b/>
          <w:lang w:val="ru-RU"/>
        </w:rPr>
        <w:t>- </w:t>
      </w:r>
      <w:r w:rsidRPr="00DD28D8">
        <w:rPr>
          <w:lang w:val="ru-RU"/>
        </w:rPr>
        <w:t xml:space="preserve">СЦ: </w:t>
      </w:r>
      <w:r w:rsidRPr="00DD28D8">
        <w:rPr>
          <w:i/>
          <w:lang w:val="ru-RU"/>
        </w:rPr>
        <w:t>лодочно-прокатный, катить, катать, прокатный, прокатать; спать; полусонный, полусонно, сон, полусон;</w:t>
      </w:r>
      <w:proofErr w:type="gramEnd"/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i/>
          <w:lang w:val="ru-RU"/>
        </w:rPr>
      </w:pPr>
      <w:proofErr w:type="gramStart"/>
      <w:r w:rsidRPr="00DD28D8">
        <w:rPr>
          <w:i/>
          <w:lang w:val="ru-RU"/>
        </w:rPr>
        <w:t>- </w:t>
      </w:r>
      <w:r w:rsidRPr="00DD28D8">
        <w:rPr>
          <w:lang w:val="ru-RU"/>
        </w:rPr>
        <w:t xml:space="preserve">СГ: </w:t>
      </w:r>
      <w:r w:rsidRPr="00DD28D8">
        <w:rPr>
          <w:i/>
          <w:lang w:val="ru-RU"/>
        </w:rPr>
        <w:t xml:space="preserve">роман-газета, роман, романист, романчик, романически, </w:t>
      </w:r>
      <w:proofErr w:type="spellStart"/>
      <w:r w:rsidRPr="00DD28D8">
        <w:rPr>
          <w:i/>
          <w:lang w:val="ru-RU"/>
        </w:rPr>
        <w:t>романистский</w:t>
      </w:r>
      <w:proofErr w:type="spellEnd"/>
      <w:r w:rsidRPr="00DD28D8">
        <w:rPr>
          <w:i/>
          <w:lang w:val="ru-RU"/>
        </w:rPr>
        <w:t xml:space="preserve">, романный, </w:t>
      </w:r>
      <w:proofErr w:type="spellStart"/>
      <w:r w:rsidRPr="00DD28D8">
        <w:rPr>
          <w:i/>
          <w:lang w:val="ru-RU"/>
        </w:rPr>
        <w:t>антироман</w:t>
      </w:r>
      <w:proofErr w:type="spellEnd"/>
      <w:r w:rsidRPr="00DD28D8">
        <w:rPr>
          <w:i/>
          <w:lang w:val="ru-RU"/>
        </w:rPr>
        <w:t xml:space="preserve">, кинороман, романистка, романический; арендатор, заарендовать, </w:t>
      </w:r>
      <w:proofErr w:type="spellStart"/>
      <w:r w:rsidRPr="00DD28D8">
        <w:rPr>
          <w:i/>
          <w:lang w:val="ru-RU"/>
        </w:rPr>
        <w:t>приаренондовывание</w:t>
      </w:r>
      <w:proofErr w:type="spellEnd"/>
      <w:r w:rsidRPr="00DD28D8">
        <w:rPr>
          <w:i/>
          <w:lang w:val="ru-RU"/>
        </w:rPr>
        <w:t xml:space="preserve">, аренда, приарендовываться, арендование, субаренда, арендаторша, арендовать, соаренда, соарендатор, арендование, субарендатор, арендный, арендаторский, арендоваться, заарендовать, заарендовывать, приарендовать, приарендовывать. </w:t>
      </w:r>
      <w:proofErr w:type="gramEnd"/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i/>
          <w:lang w:val="ru-RU"/>
        </w:rPr>
      </w:pPr>
      <w:r w:rsidRPr="00DD28D8">
        <w:rPr>
          <w:lang w:val="ru-RU"/>
        </w:rPr>
        <w:t xml:space="preserve">2. Сопоставьте конкретную парадигму с исходным словом </w:t>
      </w:r>
      <w:r w:rsidRPr="00DD28D8">
        <w:rPr>
          <w:i/>
          <w:lang w:val="ru-RU"/>
        </w:rPr>
        <w:t xml:space="preserve">кот (котик, котище, котишка, </w:t>
      </w:r>
      <w:proofErr w:type="spellStart"/>
      <w:r w:rsidRPr="00DD28D8">
        <w:rPr>
          <w:i/>
          <w:lang w:val="ru-RU"/>
        </w:rPr>
        <w:t>коток</w:t>
      </w:r>
      <w:proofErr w:type="spellEnd"/>
      <w:r w:rsidRPr="00DD28D8">
        <w:rPr>
          <w:i/>
          <w:lang w:val="ru-RU"/>
        </w:rPr>
        <w:t xml:space="preserve">, котенок, котовник, кошка, котов, котовий, </w:t>
      </w:r>
      <w:proofErr w:type="spellStart"/>
      <w:r w:rsidRPr="00DD28D8">
        <w:rPr>
          <w:i/>
          <w:lang w:val="ru-RU"/>
        </w:rPr>
        <w:t>котовый</w:t>
      </w:r>
      <w:proofErr w:type="spellEnd"/>
      <w:r w:rsidRPr="00DD28D8">
        <w:rPr>
          <w:lang w:val="ru-RU"/>
        </w:rPr>
        <w:t>), петух (</w:t>
      </w:r>
      <w:r w:rsidRPr="00DD28D8">
        <w:rPr>
          <w:i/>
          <w:lang w:val="ru-RU"/>
        </w:rPr>
        <w:t xml:space="preserve">петушок, </w:t>
      </w:r>
      <w:proofErr w:type="spellStart"/>
      <w:r w:rsidRPr="00DD28D8">
        <w:rPr>
          <w:i/>
          <w:lang w:val="ru-RU"/>
        </w:rPr>
        <w:t>петушишка</w:t>
      </w:r>
      <w:proofErr w:type="spellEnd"/>
      <w:r w:rsidRPr="00DD28D8">
        <w:rPr>
          <w:i/>
          <w:lang w:val="ru-RU"/>
        </w:rPr>
        <w:t>, петушиный, петуший, петушиться</w:t>
      </w:r>
      <w:r w:rsidRPr="00DD28D8">
        <w:rPr>
          <w:lang w:val="ru-RU"/>
        </w:rPr>
        <w:t xml:space="preserve">) с типовой словообразовательной парадигмой (см. </w:t>
      </w:r>
      <w:r w:rsidRPr="00DD28D8">
        <w:t>Современный русский язык</w:t>
      </w:r>
      <w:proofErr w:type="gramStart"/>
      <w:r w:rsidRPr="00DD28D8">
        <w:rPr>
          <w:lang w:val="ru-RU"/>
        </w:rPr>
        <w:t> </w:t>
      </w:r>
      <w:r w:rsidRPr="00DD28D8">
        <w:t>:</w:t>
      </w:r>
      <w:proofErr w:type="gramEnd"/>
      <w:r w:rsidRPr="00DD28D8">
        <w:t xml:space="preserve"> Учебник / В.А. Белошапкова [и др.]; под ред. В.А.</w:t>
      </w:r>
      <w:r w:rsidRPr="00DD28D8">
        <w:rPr>
          <w:lang w:val="ru-RU"/>
        </w:rPr>
        <w:t> </w:t>
      </w:r>
      <w:r w:rsidRPr="00DD28D8">
        <w:t>Белошапковой. – Москва : Высш.шк., 1981. – 560 с.</w:t>
      </w:r>
      <w:r w:rsidRPr="00DD28D8">
        <w:rPr>
          <w:lang w:val="ru-RU"/>
        </w:rPr>
        <w:t xml:space="preserve"> – или издание другого года). Какие незанятые семантические места отмечаются для данных конкретных СП? Каковы причины появления этих лакун?</w:t>
      </w:r>
    </w:p>
    <w:p w:rsidR="00382704" w:rsidRPr="00DD28D8" w:rsidRDefault="00382704" w:rsidP="00DD28D8">
      <w:pPr>
        <w:tabs>
          <w:tab w:val="num" w:pos="-567"/>
          <w:tab w:val="left" w:pos="720"/>
        </w:tabs>
        <w:ind w:left="-567" w:firstLine="567"/>
        <w:jc w:val="both"/>
        <w:rPr>
          <w:i/>
          <w:lang w:val="ru-RU"/>
        </w:rPr>
      </w:pPr>
      <w:r w:rsidRPr="00DD28D8">
        <w:rPr>
          <w:lang w:val="ru-RU"/>
        </w:rPr>
        <w:t xml:space="preserve">3. Какие звенья словообразовательной цепи пропущены? </w:t>
      </w:r>
      <w:proofErr w:type="gramStart"/>
      <w:r w:rsidRPr="00DD28D8">
        <w:rPr>
          <w:i/>
          <w:lang w:val="ru-RU"/>
        </w:rPr>
        <w:t>Грубый→?→?→огрубелый; Холод→?→?→?→выхолаживание;</w:t>
      </w:r>
      <w:r w:rsidR="00DD28D8" w:rsidRPr="00DD28D8">
        <w:rPr>
          <w:i/>
          <w:lang w:val="ru-RU"/>
        </w:rPr>
        <w:t xml:space="preserve"> </w:t>
      </w:r>
      <w:r w:rsidRPr="00DD28D8">
        <w:rPr>
          <w:i/>
          <w:lang w:val="ru-RU"/>
        </w:rPr>
        <w:t>?→</w:t>
      </w:r>
      <w:proofErr w:type="spellStart"/>
      <w:r w:rsidRPr="00DD28D8">
        <w:rPr>
          <w:i/>
          <w:lang w:val="ru-RU"/>
        </w:rPr>
        <w:t>именовать→переименовать</w:t>
      </w:r>
      <w:proofErr w:type="spellEnd"/>
      <w:r w:rsidRPr="00DD28D8">
        <w:rPr>
          <w:i/>
          <w:lang w:val="ru-RU"/>
        </w:rPr>
        <w:t>→?→</w:t>
      </w:r>
      <w:proofErr w:type="spellStart"/>
      <w:r w:rsidRPr="00DD28D8">
        <w:rPr>
          <w:i/>
          <w:lang w:val="ru-RU"/>
        </w:rPr>
        <w:t>переименовывание</w:t>
      </w:r>
      <w:proofErr w:type="spellEnd"/>
      <w:r w:rsidRPr="00DD28D8">
        <w:rPr>
          <w:i/>
          <w:lang w:val="ru-RU"/>
        </w:rPr>
        <w:t xml:space="preserve">; </w:t>
      </w:r>
      <w:r w:rsidR="0052172D" w:rsidRPr="00DD28D8">
        <w:rPr>
          <w:i/>
          <w:lang w:val="ru-RU"/>
        </w:rPr>
        <w:t>Г</w:t>
      </w:r>
      <w:r w:rsidRPr="00DD28D8">
        <w:rPr>
          <w:i/>
          <w:lang w:val="ru-RU"/>
        </w:rPr>
        <w:t>руппа→?→?→ перегруппировка; ?→единица→?→единичность; ?→?→ученик→?→ ученически.</w:t>
      </w:r>
      <w:proofErr w:type="gramEnd"/>
    </w:p>
    <w:p w:rsidR="00382704" w:rsidRPr="00DD28D8" w:rsidRDefault="00382704" w:rsidP="00DD28D8">
      <w:pPr>
        <w:tabs>
          <w:tab w:val="num" w:pos="-567"/>
          <w:tab w:val="left" w:pos="720"/>
        </w:tabs>
        <w:ind w:left="-567" w:firstLine="567"/>
        <w:jc w:val="both"/>
        <w:rPr>
          <w:lang w:val="ru-RU"/>
        </w:rPr>
      </w:pPr>
      <w:r w:rsidRPr="00DD28D8">
        <w:rPr>
          <w:lang w:val="ru-RU"/>
        </w:rPr>
        <w:t>4. </w:t>
      </w:r>
      <w:proofErr w:type="gramStart"/>
      <w:r w:rsidRPr="00DD28D8">
        <w:rPr>
          <w:lang w:val="ru-RU"/>
        </w:rPr>
        <w:t xml:space="preserve">Определите, какие из приведенных слов являются компонентами данного СГ. </w:t>
      </w:r>
      <w:proofErr w:type="gramEnd"/>
    </w:p>
    <w:p w:rsidR="00382704" w:rsidRPr="00DD28D8" w:rsidRDefault="00382704" w:rsidP="00DD28D8">
      <w:pPr>
        <w:tabs>
          <w:tab w:val="num" w:pos="-567"/>
          <w:tab w:val="left" w:pos="720"/>
        </w:tabs>
        <w:ind w:left="-567" w:firstLine="567"/>
        <w:jc w:val="both"/>
        <w:rPr>
          <w:i/>
          <w:lang w:val="ru-RU"/>
        </w:rPr>
      </w:pPr>
      <w:proofErr w:type="gramStart"/>
      <w:r w:rsidRPr="00DD28D8">
        <w:rPr>
          <w:lang w:val="ru-RU"/>
        </w:rPr>
        <w:t xml:space="preserve">- Исходное слово СГ – </w:t>
      </w:r>
      <w:r w:rsidRPr="00DD28D8">
        <w:rPr>
          <w:i/>
          <w:lang w:val="ru-RU"/>
        </w:rPr>
        <w:t xml:space="preserve">цвет </w:t>
      </w:r>
      <w:r w:rsidRPr="00DD28D8">
        <w:rPr>
          <w:lang w:val="ru-RU"/>
        </w:rPr>
        <w:t xml:space="preserve">«окраска, тон»: </w:t>
      </w:r>
      <w:r w:rsidRPr="00DD28D8">
        <w:rPr>
          <w:i/>
          <w:lang w:val="ru-RU"/>
        </w:rPr>
        <w:t>цветок, расцветка, цветик, цветной, цветовой, зацвести, цветник, соцветие, бесцветный, обесцветить, самоцвет.</w:t>
      </w:r>
      <w:proofErr w:type="gramEnd"/>
    </w:p>
    <w:p w:rsidR="00382704" w:rsidRPr="00DD28D8" w:rsidRDefault="00382704" w:rsidP="00DD28D8">
      <w:pPr>
        <w:tabs>
          <w:tab w:val="num" w:pos="-567"/>
          <w:tab w:val="left" w:pos="720"/>
        </w:tabs>
        <w:ind w:left="-567" w:firstLine="567"/>
        <w:jc w:val="both"/>
        <w:rPr>
          <w:i/>
          <w:lang w:val="ru-RU"/>
        </w:rPr>
      </w:pPr>
      <w:proofErr w:type="gramStart"/>
      <w:r w:rsidRPr="00DD28D8">
        <w:rPr>
          <w:lang w:val="ru-RU"/>
        </w:rPr>
        <w:t xml:space="preserve">- Исходное слово СГ – </w:t>
      </w:r>
      <w:r w:rsidRPr="00DD28D8">
        <w:rPr>
          <w:i/>
          <w:lang w:val="ru-RU"/>
        </w:rPr>
        <w:t xml:space="preserve">язык </w:t>
      </w:r>
      <w:r w:rsidRPr="00DD28D8">
        <w:rPr>
          <w:lang w:val="ru-RU"/>
        </w:rPr>
        <w:t xml:space="preserve">«орган в полости рта»: </w:t>
      </w:r>
      <w:r w:rsidRPr="00DD28D8">
        <w:rPr>
          <w:i/>
          <w:lang w:val="ru-RU"/>
        </w:rPr>
        <w:t xml:space="preserve">язычок, языковой, языковый, языковед, язычно-нёбный, языкастый, косноязычный, языкознание, языкастый, подъязычный. </w:t>
      </w:r>
      <w:proofErr w:type="gramEnd"/>
    </w:p>
    <w:p w:rsidR="00382704" w:rsidRPr="00DD28D8" w:rsidRDefault="00DD28D8" w:rsidP="00DD28D8">
      <w:pPr>
        <w:tabs>
          <w:tab w:val="num" w:pos="-567"/>
          <w:tab w:val="left" w:pos="720"/>
        </w:tabs>
        <w:ind w:left="-567" w:firstLine="567"/>
        <w:jc w:val="both"/>
        <w:rPr>
          <w:i/>
          <w:iCs/>
          <w:lang w:val="ru-RU"/>
        </w:rPr>
      </w:pPr>
      <w:r w:rsidRPr="00DD28D8">
        <w:rPr>
          <w:lang w:val="ru-RU"/>
        </w:rPr>
        <w:t>5</w:t>
      </w:r>
      <w:r w:rsidR="00382704" w:rsidRPr="00DD28D8">
        <w:rPr>
          <w:lang w:val="ru-RU"/>
        </w:rPr>
        <w:t xml:space="preserve">. Определите, в каких случаях данное объединение однокоренных слов представляет собой: 1) СЦ, 2) СП, 3) СГ. </w:t>
      </w:r>
      <w:proofErr w:type="gramStart"/>
      <w:r w:rsidR="00382704" w:rsidRPr="00DD28D8">
        <w:rPr>
          <w:i/>
          <w:lang w:val="ru-RU"/>
        </w:rPr>
        <w:t>Аптечка, аптекарь, аптечный; беседовать, собеседник, собеседница; бледненький, бледноватый, бледнеть; ветвь, ветвиться, разветвить; владеть, владелец, совладелец; боязливый, безбоязненный, безбоязненно; брошюрование, брошюровка, брошюровщик; красный, краснеть, покраснеть.</w:t>
      </w:r>
      <w:proofErr w:type="gramEnd"/>
    </w:p>
    <w:p w:rsidR="00D34854" w:rsidRPr="00DD28D8" w:rsidRDefault="00D34854" w:rsidP="00DD28D8">
      <w:pPr>
        <w:tabs>
          <w:tab w:val="num" w:pos="-567"/>
        </w:tabs>
        <w:ind w:left="-567" w:firstLine="567"/>
        <w:jc w:val="both"/>
        <w:rPr>
          <w:b/>
          <w:i/>
        </w:rPr>
      </w:pP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b/>
          <w:i/>
          <w:lang w:val="ru-RU"/>
        </w:rPr>
      </w:pPr>
      <w:r w:rsidRPr="00DD28D8">
        <w:rPr>
          <w:b/>
          <w:i/>
        </w:rPr>
        <w:t xml:space="preserve">Обратите внимание! </w:t>
      </w:r>
      <w:r w:rsidRPr="00DD28D8">
        <w:t>Для самопроверки надо обратиться к</w:t>
      </w:r>
      <w:r w:rsidRPr="00DD28D8"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382704" w:rsidRPr="00DD28D8" w:rsidRDefault="00382704" w:rsidP="00DD28D8">
      <w:pPr>
        <w:tabs>
          <w:tab w:val="num" w:pos="-567"/>
        </w:tabs>
        <w:ind w:left="-567" w:firstLine="567"/>
        <w:jc w:val="both"/>
        <w:rPr>
          <w:i/>
        </w:rPr>
      </w:pPr>
      <w:r w:rsidRPr="00DD28D8"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 w:rsidRPr="00DD28D8">
        <w:rPr>
          <w:b/>
        </w:rPr>
        <w:t>Словарь-справочник по современному русскому языку</w:t>
      </w:r>
      <w:r w:rsidRPr="00DD28D8">
        <w:rPr>
          <w:lang w:val="en-US"/>
        </w:rPr>
        <w:t> </w:t>
      </w:r>
      <w:r w:rsidRPr="00DD28D8">
        <w:t xml:space="preserve">: морфемика,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Годуйко. – Брест : БрГУ, 2014.Адрес доступа: </w:t>
      </w:r>
      <w:r w:rsidRPr="00DD28D8">
        <w:rPr>
          <w:i/>
        </w:rPr>
        <w:t>http://lib.brsu.by/node/702.</w:t>
      </w:r>
    </w:p>
    <w:p w:rsidR="00382704" w:rsidRPr="00DD28D8" w:rsidRDefault="00382704" w:rsidP="00DD28D8">
      <w:pPr>
        <w:tabs>
          <w:tab w:val="num" w:pos="-567"/>
          <w:tab w:val="left" w:pos="540"/>
          <w:tab w:val="left" w:pos="6244"/>
          <w:tab w:val="left" w:pos="8060"/>
        </w:tabs>
        <w:ind w:left="-567" w:firstLine="567"/>
        <w:rPr>
          <w:iCs/>
        </w:rPr>
      </w:pPr>
      <w:r w:rsidRPr="00DD28D8">
        <w:rPr>
          <w:iCs/>
        </w:rPr>
        <w:tab/>
      </w:r>
      <w:r w:rsidRPr="00DD28D8">
        <w:rPr>
          <w:iCs/>
        </w:rPr>
        <w:tab/>
      </w:r>
    </w:p>
    <w:p w:rsidR="00B466C3" w:rsidRPr="00935C74" w:rsidRDefault="00382704" w:rsidP="00DD28D8">
      <w:pPr>
        <w:tabs>
          <w:tab w:val="num" w:pos="-567"/>
        </w:tabs>
        <w:ind w:left="-567" w:firstLine="567"/>
        <w:rPr>
          <w:b/>
          <w:i/>
          <w:sz w:val="28"/>
          <w:szCs w:val="28"/>
          <w:lang w:val="ru-RU"/>
        </w:rPr>
      </w:pPr>
      <w:r w:rsidRPr="00DD28D8">
        <w:t xml:space="preserve">Доцент </w:t>
      </w:r>
      <w:r w:rsidRPr="00DD28D8">
        <w:tab/>
      </w:r>
      <w:r w:rsidRPr="00DD28D8">
        <w:tab/>
      </w:r>
      <w:r w:rsidRPr="00DD28D8">
        <w:tab/>
      </w:r>
      <w:r w:rsidRPr="00DD28D8">
        <w:tab/>
      </w:r>
      <w:r w:rsidRPr="00DD28D8">
        <w:tab/>
      </w:r>
      <w:r w:rsidRPr="00DD28D8">
        <w:tab/>
      </w:r>
      <w:r w:rsidRPr="00DD28D8">
        <w:tab/>
      </w:r>
      <w:r w:rsidRPr="00DD28D8">
        <w:tab/>
      </w:r>
      <w:r w:rsidRPr="00DD28D8">
        <w:tab/>
        <w:t>Л.А. Годуйко</w:t>
      </w:r>
    </w:p>
    <w:sectPr w:rsidR="00B466C3" w:rsidRPr="00935C74" w:rsidSect="00DD28D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81C2623A"/>
    <w:lvl w:ilvl="0" w:tplc="EA1AAF80">
      <w:start w:val="1"/>
      <w:numFmt w:val="upperRoman"/>
      <w:lvlText w:val="%1."/>
      <w:lvlJc w:val="left"/>
      <w:pPr>
        <w:tabs>
          <w:tab w:val="num" w:pos="5824"/>
        </w:tabs>
        <w:ind w:left="5824" w:hanging="720"/>
      </w:p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26"/>
    <w:rsid w:val="00085245"/>
    <w:rsid w:val="00144240"/>
    <w:rsid w:val="00295AB2"/>
    <w:rsid w:val="002F4526"/>
    <w:rsid w:val="002F6236"/>
    <w:rsid w:val="00382704"/>
    <w:rsid w:val="0052172D"/>
    <w:rsid w:val="00642CCF"/>
    <w:rsid w:val="00645591"/>
    <w:rsid w:val="00655F24"/>
    <w:rsid w:val="007D7EC0"/>
    <w:rsid w:val="008D694B"/>
    <w:rsid w:val="00B466C3"/>
    <w:rsid w:val="00BE56A5"/>
    <w:rsid w:val="00C81A2C"/>
    <w:rsid w:val="00D34854"/>
    <w:rsid w:val="00DD28D8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6</cp:revision>
  <cp:lastPrinted>2014-11-27T06:24:00Z</cp:lastPrinted>
  <dcterms:created xsi:type="dcterms:W3CDTF">2014-11-27T06:18:00Z</dcterms:created>
  <dcterms:modified xsi:type="dcterms:W3CDTF">2014-11-27T06:31:00Z</dcterms:modified>
</cp:coreProperties>
</file>